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DFF9C" w14:textId="1FAEE804" w:rsidR="0070122C" w:rsidRDefault="009B1382">
      <w:pPr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1407953B" wp14:editId="60DCEB3A">
            <wp:simplePos x="0" y="0"/>
            <wp:positionH relativeFrom="column">
              <wp:posOffset>-677726</wp:posOffset>
            </wp:positionH>
            <wp:positionV relativeFrom="paragraph">
              <wp:posOffset>-363</wp:posOffset>
            </wp:positionV>
            <wp:extent cx="7275438" cy="10412730"/>
            <wp:effectExtent l="0" t="0" r="1905" b="762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867" cy="10413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3C409" w14:textId="201B425D" w:rsidR="0070122C" w:rsidRDefault="00FD0A2E">
      <w:pPr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60288" behindDoc="0" locked="0" layoutInCell="1" allowOverlap="1" wp14:anchorId="6BBEB343" wp14:editId="7BDB603B">
            <wp:simplePos x="0" y="0"/>
            <wp:positionH relativeFrom="column">
              <wp:posOffset>-1210310</wp:posOffset>
            </wp:positionH>
            <wp:positionV relativeFrom="paragraph">
              <wp:posOffset>742950</wp:posOffset>
            </wp:positionV>
            <wp:extent cx="8274050" cy="6805295"/>
            <wp:effectExtent l="0" t="8573" r="4128" b="4127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74050" cy="680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4683D" w14:textId="5C0AA9A7" w:rsidR="0070122C" w:rsidRDefault="0070122C">
      <w:pPr>
        <w:rPr>
          <w:rtl/>
        </w:rPr>
      </w:pPr>
    </w:p>
    <w:p w14:paraId="1E2F8CE8" w14:textId="54DF64DB" w:rsidR="0070122C" w:rsidRDefault="0070122C">
      <w:pPr>
        <w:rPr>
          <w:rtl/>
        </w:rPr>
      </w:pPr>
    </w:p>
    <w:p w14:paraId="213D6239" w14:textId="3BB3238D" w:rsidR="0070122C" w:rsidRDefault="001F47A5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 wp14:anchorId="6267A373" wp14:editId="610C7623">
            <wp:simplePos x="0" y="0"/>
            <wp:positionH relativeFrom="column">
              <wp:posOffset>-573224</wp:posOffset>
            </wp:positionH>
            <wp:positionV relativeFrom="paragraph">
              <wp:posOffset>275227</wp:posOffset>
            </wp:positionV>
            <wp:extent cx="6910161" cy="7132320"/>
            <wp:effectExtent l="0" t="0" r="508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161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DDDB1" w14:textId="77777777" w:rsidR="0070122C" w:rsidRDefault="0070122C">
      <w:pPr>
        <w:rPr>
          <w:rtl/>
        </w:rPr>
      </w:pPr>
    </w:p>
    <w:p w14:paraId="225E9B3E" w14:textId="77777777" w:rsidR="0070122C" w:rsidRDefault="0070122C">
      <w:pPr>
        <w:rPr>
          <w:rtl/>
        </w:rPr>
      </w:pPr>
    </w:p>
    <w:p w14:paraId="227663B4" w14:textId="77777777" w:rsidR="0070122C" w:rsidRDefault="0070122C">
      <w:pPr>
        <w:rPr>
          <w:rtl/>
        </w:rPr>
      </w:pPr>
    </w:p>
    <w:p w14:paraId="32DBC37D" w14:textId="77777777" w:rsidR="0070122C" w:rsidRDefault="0070122C">
      <w:pPr>
        <w:rPr>
          <w:rtl/>
        </w:rPr>
      </w:pPr>
    </w:p>
    <w:p w14:paraId="01BFF232" w14:textId="77777777" w:rsidR="002C5D15" w:rsidRDefault="002C5D15" w:rsidP="000531B9">
      <w:pPr>
        <w:jc w:val="right"/>
        <w:rPr>
          <w:rFonts w:cs="Arial"/>
          <w:b/>
          <w:bCs/>
          <w:i/>
          <w:iCs/>
          <w:color w:val="00B050"/>
          <w:sz w:val="32"/>
          <w:szCs w:val="32"/>
          <w:u w:val="single"/>
        </w:rPr>
      </w:pPr>
      <w:r w:rsidRPr="00F02C48"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</w:rPr>
        <w:lastRenderedPageBreak/>
        <w:t>2-2-التنظيم</w:t>
      </w:r>
      <w:r w:rsidRPr="00F02C48">
        <w:rPr>
          <w:rFonts w:cs="Arial"/>
          <w:b/>
          <w:bCs/>
          <w:i/>
          <w:iCs/>
          <w:color w:val="00B050"/>
          <w:sz w:val="32"/>
          <w:szCs w:val="32"/>
          <w:u w:val="single"/>
          <w:rtl/>
        </w:rPr>
        <w:t xml:space="preserve"> </w:t>
      </w:r>
      <w:r w:rsidRPr="00F02C48"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</w:rPr>
        <w:t>الاداري</w:t>
      </w:r>
      <w:r w:rsidRPr="00F02C48">
        <w:rPr>
          <w:rFonts w:cs="Arial"/>
          <w:b/>
          <w:bCs/>
          <w:i/>
          <w:iCs/>
          <w:color w:val="00B050"/>
          <w:sz w:val="32"/>
          <w:szCs w:val="32"/>
          <w:u w:val="single"/>
          <w:rtl/>
        </w:rPr>
        <w:t xml:space="preserve"> </w:t>
      </w:r>
      <w:r w:rsidRPr="00F02C48"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</w:rPr>
        <w:t>والسياسي</w:t>
      </w:r>
      <w:r w:rsidRPr="00F02C48">
        <w:rPr>
          <w:rFonts w:cs="Arial"/>
          <w:b/>
          <w:bCs/>
          <w:i/>
          <w:iCs/>
          <w:color w:val="00B050"/>
          <w:sz w:val="32"/>
          <w:szCs w:val="32"/>
          <w:u w:val="single"/>
          <w:rtl/>
        </w:rPr>
        <w:t xml:space="preserve"> </w:t>
      </w:r>
      <w:r w:rsidRPr="00F02C48"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</w:rPr>
        <w:t>للمغرب</w:t>
      </w:r>
      <w:r w:rsidRPr="00F02C48">
        <w:rPr>
          <w:rFonts w:cs="Arial"/>
          <w:b/>
          <w:bCs/>
          <w:i/>
          <w:iCs/>
          <w:color w:val="00B050"/>
          <w:sz w:val="32"/>
          <w:szCs w:val="32"/>
          <w:u w:val="single"/>
          <w:rtl/>
        </w:rPr>
        <w:t xml:space="preserve"> </w:t>
      </w:r>
      <w:r w:rsidRPr="00F02C48"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</w:rPr>
        <w:t>في</w:t>
      </w:r>
      <w:r w:rsidRPr="00F02C48">
        <w:rPr>
          <w:rFonts w:cs="Arial"/>
          <w:b/>
          <w:bCs/>
          <w:i/>
          <w:iCs/>
          <w:color w:val="00B050"/>
          <w:sz w:val="32"/>
          <w:szCs w:val="32"/>
          <w:u w:val="single"/>
          <w:rtl/>
        </w:rPr>
        <w:t xml:space="preserve"> </w:t>
      </w:r>
      <w:r w:rsidRPr="00F02C48"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</w:rPr>
        <w:t>عهد</w:t>
      </w:r>
      <w:r w:rsidRPr="00F02C48">
        <w:rPr>
          <w:rFonts w:cs="Arial"/>
          <w:b/>
          <w:bCs/>
          <w:i/>
          <w:iCs/>
          <w:color w:val="00B050"/>
          <w:sz w:val="32"/>
          <w:szCs w:val="32"/>
          <w:u w:val="single"/>
          <w:rtl/>
        </w:rPr>
        <w:t xml:space="preserve"> </w:t>
      </w:r>
      <w:r w:rsidRPr="00F02C48"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</w:rPr>
        <w:t>الحماية</w:t>
      </w:r>
    </w:p>
    <w:p w14:paraId="3BBB08C2" w14:textId="77777777" w:rsidR="002C5D15" w:rsidRDefault="002C5D15" w:rsidP="000531B9">
      <w:pPr>
        <w:jc w:val="right"/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</w:pPr>
      <w:r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أ-</w:t>
      </w:r>
      <w:r w:rsidRPr="004E167A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في</w:t>
      </w:r>
      <w:r w:rsidRPr="004E167A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4E167A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منطقه</w:t>
      </w:r>
      <w:r w:rsidRPr="004E167A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4E167A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النفود</w:t>
      </w:r>
      <w:r w:rsidRPr="004E167A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4E167A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الفرنسي</w:t>
      </w:r>
      <w:r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(</w:t>
      </w:r>
      <w:r w:rsidRPr="004E167A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4E167A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المنطقة</w:t>
      </w:r>
      <w:r w:rsidRPr="004E167A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4E167A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السلطانية</w:t>
      </w:r>
      <w:r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):</w:t>
      </w:r>
    </w:p>
    <w:p w14:paraId="114BD4D8" w14:textId="77777777" w:rsidR="002C5D15" w:rsidRDefault="002C5D15" w:rsidP="000531B9">
      <w:pPr>
        <w:jc w:val="right"/>
        <w:rPr>
          <w:rFonts w:cs="Arial"/>
          <w:color w:val="000000" w:themeColor="text1"/>
          <w:rtl/>
          <w:lang w:bidi="ar-MA"/>
        </w:rPr>
      </w:pPr>
      <w:r w:rsidRPr="00E032C3">
        <w:rPr>
          <w:rFonts w:cs="Arial" w:hint="cs"/>
          <w:color w:val="000000" w:themeColor="text1"/>
          <w:rtl/>
          <w:lang w:bidi="ar-MA"/>
        </w:rPr>
        <w:t>اتخذت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فرنسا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الرباط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عاصمه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لها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واعتمدت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اداره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مزدوجة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اداره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فرنسيه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على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راسها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المقيم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العام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واد</w:t>
      </w:r>
      <w:r w:rsidRPr="00E032C3">
        <w:rPr>
          <w:rFonts w:cs="Arial" w:hint="cs"/>
          <w:color w:val="000000" w:themeColor="text1"/>
          <w:rtl/>
          <w:lang w:bidi="ar-MA"/>
        </w:rPr>
        <w:t>ا</w:t>
      </w:r>
      <w:r>
        <w:rPr>
          <w:rFonts w:cs="Arial" w:hint="cs"/>
          <w:color w:val="000000" w:themeColor="text1"/>
          <w:rtl/>
          <w:lang w:bidi="ar-MA"/>
        </w:rPr>
        <w:t>رة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مغربيه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على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راسها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السلطان</w:t>
      </w:r>
      <w:r>
        <w:rPr>
          <w:rFonts w:cs="Arial" w:hint="cs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وصوريه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وشكليه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الإدارة</w:t>
      </w:r>
      <w:r w:rsidRPr="00E032C3">
        <w:rPr>
          <w:rFonts w:cs="Arial"/>
          <w:color w:val="000000" w:themeColor="text1"/>
          <w:rtl/>
          <w:lang w:bidi="ar-MA"/>
        </w:rPr>
        <w:t xml:space="preserve"> </w:t>
      </w:r>
      <w:r w:rsidRPr="00E032C3">
        <w:rPr>
          <w:rFonts w:cs="Arial" w:hint="cs"/>
          <w:color w:val="000000" w:themeColor="text1"/>
          <w:rtl/>
          <w:lang w:bidi="ar-MA"/>
        </w:rPr>
        <w:t>المغربية</w:t>
      </w:r>
    </w:p>
    <w:p w14:paraId="25312F33" w14:textId="77777777" w:rsidR="002C5D15" w:rsidRDefault="002C5D15" w:rsidP="000531B9">
      <w:pPr>
        <w:jc w:val="right"/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</w:pPr>
      <w:r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ب-</w:t>
      </w:r>
      <w:r w:rsidRPr="000A2F03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في</w:t>
      </w:r>
      <w:r w:rsidRPr="000A2F03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0A2F03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منطقه</w:t>
      </w:r>
      <w:r w:rsidRPr="000A2F03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0A2F03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النفود</w:t>
      </w:r>
      <w:r w:rsidRPr="000A2F03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0A2F03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الاسباني</w:t>
      </w:r>
      <w:r w:rsidRPr="000A2F03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proofErr w:type="spellStart"/>
      <w:r w:rsidRPr="000A2F03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المنطقه</w:t>
      </w:r>
      <w:proofErr w:type="spellEnd"/>
      <w:r w:rsidRPr="000A2F03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proofErr w:type="spellStart"/>
      <w:r w:rsidRPr="000A2F03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الخليفيه</w:t>
      </w:r>
      <w:proofErr w:type="spellEnd"/>
      <w:r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:</w:t>
      </w:r>
    </w:p>
    <w:p w14:paraId="6AEC6B00" w14:textId="77777777" w:rsidR="002C5D15" w:rsidRDefault="002C5D15" w:rsidP="000531B9">
      <w:pPr>
        <w:jc w:val="right"/>
        <w:rPr>
          <w:rFonts w:cs="Arial"/>
          <w:color w:val="000000" w:themeColor="text1"/>
          <w:rtl/>
          <w:lang w:bidi="ar-MA"/>
        </w:rPr>
      </w:pPr>
      <w:r w:rsidRPr="000A2F03">
        <w:rPr>
          <w:rFonts w:cs="Arial" w:hint="cs"/>
          <w:color w:val="000000" w:themeColor="text1"/>
          <w:rtl/>
          <w:lang w:bidi="ar-MA"/>
        </w:rPr>
        <w:t>قسمت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اسبانيا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منطقه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نفودها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الى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مجموعه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من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الجهات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واتخذت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تطوان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عاصمه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لها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كم</w:t>
      </w:r>
      <w:r>
        <w:rPr>
          <w:rFonts w:cs="Arial" w:hint="cs"/>
          <w:color w:val="000000" w:themeColor="text1"/>
          <w:rtl/>
          <w:lang w:bidi="ar-MA"/>
        </w:rPr>
        <w:t xml:space="preserve">ا </w:t>
      </w:r>
      <w:r w:rsidRPr="000A2F03">
        <w:rPr>
          <w:rFonts w:cs="Arial" w:hint="cs"/>
          <w:color w:val="000000" w:themeColor="text1"/>
          <w:rtl/>
          <w:lang w:bidi="ar-MA"/>
        </w:rPr>
        <w:t>اعتمدت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هي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كذلك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اسلوب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الإدارة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المزدوجة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ادارة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اسبانية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على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راسها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المندوب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السامي</w:t>
      </w:r>
      <w:r>
        <w:rPr>
          <w:rFonts w:cs="Arial" w:hint="cs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واداره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مغربيه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على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راسها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خليفه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السلطان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مع</w:t>
      </w:r>
      <w:r>
        <w:rPr>
          <w:rFonts w:cs="Arial" w:hint="cs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انفراد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ال</w:t>
      </w:r>
      <w:r w:rsidRPr="000A2F03">
        <w:rPr>
          <w:rFonts w:cs="Arial" w:hint="cs"/>
          <w:color w:val="000000" w:themeColor="text1"/>
          <w:rtl/>
          <w:lang w:bidi="ar-MA"/>
        </w:rPr>
        <w:t>سلطات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الإسبانية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بالسلطات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الفعلية</w:t>
      </w:r>
    </w:p>
    <w:p w14:paraId="0AD1D70A" w14:textId="77777777" w:rsidR="002C5D15" w:rsidRPr="0064341C" w:rsidRDefault="002C5D15" w:rsidP="000531B9">
      <w:pPr>
        <w:jc w:val="right"/>
        <w:rPr>
          <w:rFonts w:cs="Arial"/>
          <w:b/>
          <w:bCs/>
          <w:color w:val="ED7D31" w:themeColor="accent2"/>
          <w:u w:val="single"/>
          <w:rtl/>
          <w:lang w:bidi="ar-MA"/>
        </w:rPr>
      </w:pPr>
      <w:r w:rsidRPr="001739CE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ج- في</w:t>
      </w:r>
      <w:r w:rsidRPr="001739CE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1739CE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منطقه</w:t>
      </w:r>
      <w:r w:rsidRPr="001739CE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1739CE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طنجة</w:t>
      </w:r>
      <w:r w:rsidRPr="001739CE"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  <w:t xml:space="preserve"> </w:t>
      </w:r>
      <w:r w:rsidRPr="001739CE">
        <w:rPr>
          <w:rFonts w:cs="Arial" w:hint="cs"/>
          <w:b/>
          <w:bCs/>
          <w:color w:val="ED7D31" w:themeColor="accent2"/>
          <w:sz w:val="32"/>
          <w:szCs w:val="32"/>
          <w:u w:val="single"/>
          <w:rtl/>
          <w:lang w:bidi="ar-MA"/>
        </w:rPr>
        <w:t>الدولية :</w:t>
      </w:r>
    </w:p>
    <w:p w14:paraId="2F334DCF" w14:textId="77777777" w:rsidR="002C5D15" w:rsidRDefault="002C5D15" w:rsidP="000531B9">
      <w:pPr>
        <w:jc w:val="right"/>
        <w:rPr>
          <w:rFonts w:cs="Arial"/>
          <w:color w:val="000000" w:themeColor="text1"/>
          <w:rtl/>
          <w:lang w:bidi="ar-MA"/>
        </w:rPr>
      </w:pPr>
      <w:r w:rsidRPr="000A2F03">
        <w:rPr>
          <w:rFonts w:cs="Arial" w:hint="cs"/>
          <w:color w:val="000000" w:themeColor="text1"/>
          <w:rtl/>
          <w:lang w:bidi="ar-MA"/>
        </w:rPr>
        <w:t>خضعت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منطقه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طنجة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proofErr w:type="spellStart"/>
      <w:r>
        <w:rPr>
          <w:rFonts w:cs="Arial" w:hint="cs"/>
          <w:color w:val="000000" w:themeColor="text1"/>
          <w:rtl/>
          <w:lang w:bidi="ar-MA"/>
        </w:rPr>
        <w:t>للادارة</w:t>
      </w:r>
      <w:proofErr w:type="spellEnd"/>
      <w:r w:rsidRPr="000A2F03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الدولية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واعتمدت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اسلوب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الادارة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المزدوجة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بين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اداره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دوليه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على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راسها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مدير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واداره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مغربيه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على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راسها</w:t>
      </w:r>
      <w:r>
        <w:rPr>
          <w:rFonts w:cs="Arial" w:hint="cs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مندوب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السلطان</w:t>
      </w:r>
      <w:r>
        <w:rPr>
          <w:rFonts w:cs="Arial" w:hint="cs"/>
          <w:color w:val="000000" w:themeColor="text1"/>
          <w:rtl/>
          <w:lang w:bidi="ar-MA"/>
        </w:rPr>
        <w:t xml:space="preserve"> و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كانت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تخضع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لنظام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قائم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على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فصل</w:t>
      </w:r>
      <w:r w:rsidRPr="000A2F03">
        <w:rPr>
          <w:rFonts w:cs="Arial"/>
          <w:color w:val="000000" w:themeColor="text1"/>
          <w:rtl/>
          <w:lang w:bidi="ar-MA"/>
        </w:rPr>
        <w:t xml:space="preserve"> </w:t>
      </w:r>
      <w:r w:rsidRPr="000A2F03">
        <w:rPr>
          <w:rFonts w:cs="Arial" w:hint="cs"/>
          <w:color w:val="000000" w:themeColor="text1"/>
          <w:rtl/>
          <w:lang w:bidi="ar-MA"/>
        </w:rPr>
        <w:t>السلط</w:t>
      </w:r>
      <w:r>
        <w:rPr>
          <w:rFonts w:cs="Arial" w:hint="cs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كما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كان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المجتمع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في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طنجة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مجتمعا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متعدد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اللغات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والثقافات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والاديان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والعملات</w:t>
      </w:r>
      <w:r>
        <w:rPr>
          <w:rFonts w:cs="Arial" w:hint="cs"/>
          <w:color w:val="000000" w:themeColor="text1"/>
          <w:rtl/>
          <w:lang w:bidi="ar-MA"/>
        </w:rPr>
        <w:t xml:space="preserve">  </w:t>
      </w:r>
      <w:r w:rsidRPr="001739CE">
        <w:rPr>
          <w:rFonts w:cs="Arial" w:hint="cs"/>
          <w:color w:val="000000" w:themeColor="text1"/>
          <w:rtl/>
          <w:lang w:bidi="ar-MA"/>
        </w:rPr>
        <w:t>كان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الاجانب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في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طنجة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يحضرون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بمجموعه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من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الامتيازات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عكس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>
        <w:rPr>
          <w:rFonts w:cs="Arial" w:hint="cs"/>
          <w:color w:val="000000" w:themeColor="text1"/>
          <w:rtl/>
          <w:lang w:bidi="ar-MA"/>
        </w:rPr>
        <w:t>المغاربة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الذين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كانوا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يعيشون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وضعيه</w:t>
      </w:r>
      <w:r w:rsidRPr="001739CE">
        <w:rPr>
          <w:rFonts w:cs="Arial"/>
          <w:color w:val="000000" w:themeColor="text1"/>
          <w:rtl/>
          <w:lang w:bidi="ar-MA"/>
        </w:rPr>
        <w:t xml:space="preserve"> </w:t>
      </w:r>
      <w:r w:rsidRPr="001739CE">
        <w:rPr>
          <w:rFonts w:cs="Arial" w:hint="cs"/>
          <w:color w:val="000000" w:themeColor="text1"/>
          <w:rtl/>
          <w:lang w:bidi="ar-MA"/>
        </w:rPr>
        <w:t>دونية</w:t>
      </w:r>
      <w:r>
        <w:rPr>
          <w:rFonts w:cs="Arial" w:hint="cs"/>
          <w:color w:val="000000" w:themeColor="text1"/>
          <w:rtl/>
          <w:lang w:bidi="ar-MA"/>
        </w:rPr>
        <w:t xml:space="preserve"> .</w:t>
      </w:r>
    </w:p>
    <w:p w14:paraId="5E3CDA5C" w14:textId="77777777" w:rsidR="002C5D15" w:rsidRPr="002E6C3E" w:rsidRDefault="002C5D15" w:rsidP="000531B9">
      <w:pPr>
        <w:jc w:val="center"/>
        <w:rPr>
          <w:rFonts w:cs="Arial"/>
          <w:b/>
          <w:bCs/>
          <w:i/>
          <w:iCs/>
          <w:color w:val="000000" w:themeColor="text1"/>
          <w:sz w:val="32"/>
          <w:szCs w:val="32"/>
          <w:u w:val="single"/>
          <w:rtl/>
          <w:lang w:bidi="ar-MA"/>
        </w:rPr>
      </w:pPr>
    </w:p>
    <w:p w14:paraId="5F91E54B" w14:textId="77777777" w:rsidR="002C5D15" w:rsidRPr="0064341C" w:rsidRDefault="002C5D15" w:rsidP="000531B9">
      <w:pPr>
        <w:jc w:val="right"/>
        <w:rPr>
          <w:rFonts w:cs="Arial"/>
          <w:b/>
          <w:bCs/>
          <w:i/>
          <w:iCs/>
          <w:color w:val="FF0000"/>
          <w:sz w:val="36"/>
          <w:szCs w:val="36"/>
          <w:u w:val="single"/>
          <w:rtl/>
          <w:lang w:bidi="ar-MA"/>
        </w:rPr>
      </w:pPr>
      <w:r w:rsidRPr="0064341C">
        <w:rPr>
          <w:rFonts w:cs="Arial" w:hint="cs"/>
          <w:b/>
          <w:bCs/>
          <w:i/>
          <w:iCs/>
          <w:color w:val="FF0000"/>
          <w:sz w:val="36"/>
          <w:szCs w:val="36"/>
          <w:u w:val="single"/>
          <w:rtl/>
          <w:lang w:bidi="ar-MA"/>
        </w:rPr>
        <w:t>3-</w:t>
      </w:r>
      <w:r w:rsidRPr="0064341C">
        <w:rPr>
          <w:rFonts w:cs="Arial"/>
          <w:color w:val="000000" w:themeColor="text1"/>
          <w:sz w:val="36"/>
          <w:szCs w:val="36"/>
          <w:rtl/>
          <w:lang w:bidi="ar-MA"/>
        </w:rPr>
        <w:t xml:space="preserve"> </w:t>
      </w:r>
      <w:r w:rsidRPr="0064341C">
        <w:rPr>
          <w:rFonts w:cs="Arial" w:hint="cs"/>
          <w:b/>
          <w:bCs/>
          <w:i/>
          <w:iCs/>
          <w:color w:val="FF0000"/>
          <w:sz w:val="36"/>
          <w:szCs w:val="36"/>
          <w:u w:val="single"/>
          <w:rtl/>
          <w:lang w:bidi="ar-MA"/>
        </w:rPr>
        <w:t>النشاط الثالث : مراحل الاحتلال العسكري للمغرب و ردود الفعل :</w:t>
      </w:r>
    </w:p>
    <w:p w14:paraId="7B166155" w14:textId="77777777" w:rsidR="002C5D15" w:rsidRDefault="002C5D15" w:rsidP="000531B9">
      <w:pPr>
        <w:jc w:val="right"/>
        <w:rPr>
          <w:rFonts w:cs="Arial"/>
          <w:b/>
          <w:bCs/>
          <w:i/>
          <w:iCs/>
          <w:color w:val="00B050"/>
          <w:sz w:val="32"/>
          <w:szCs w:val="32"/>
          <w:u w:val="single"/>
          <w:rtl/>
          <w:lang w:bidi="ar-MA"/>
        </w:rPr>
      </w:pPr>
      <w:r w:rsidRPr="0064341C"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  <w:lang w:bidi="ar-MA"/>
        </w:rPr>
        <w:t>3-</w:t>
      </w:r>
      <w:r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  <w:lang w:bidi="ar-MA"/>
        </w:rPr>
        <w:t>1</w:t>
      </w:r>
      <w:r w:rsidRPr="0064341C"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  <w:lang w:bidi="ar-MA"/>
        </w:rPr>
        <w:t xml:space="preserve"> مراحل الاحتلال العسكري للمغرب في عهد الحماية </w:t>
      </w:r>
      <w:r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  <w:lang w:bidi="ar-MA"/>
        </w:rPr>
        <w:t>:</w:t>
      </w:r>
    </w:p>
    <w:p w14:paraId="24A0FA15" w14:textId="77777777" w:rsidR="002C5D15" w:rsidRDefault="002C5D15" w:rsidP="000531B9">
      <w:pPr>
        <w:bidi/>
        <w:rPr>
          <w:rFonts w:cs="Arial"/>
          <w:rtl/>
          <w:lang w:bidi="ar-MA"/>
        </w:rPr>
      </w:pPr>
      <w:r>
        <w:rPr>
          <w:rFonts w:cs="Arial"/>
          <w:noProof/>
          <w:rtl/>
          <w:lang w:val="ar-MA" w:bidi="ar-MA"/>
        </w:rPr>
        <w:drawing>
          <wp:anchor distT="0" distB="0" distL="114300" distR="114300" simplePos="0" relativeHeight="251663360" behindDoc="0" locked="0" layoutInCell="1" allowOverlap="1" wp14:anchorId="70408DCA" wp14:editId="778C6AE0">
            <wp:simplePos x="0" y="0"/>
            <wp:positionH relativeFrom="column">
              <wp:posOffset>1126490</wp:posOffset>
            </wp:positionH>
            <wp:positionV relativeFrom="paragraph">
              <wp:posOffset>488950</wp:posOffset>
            </wp:positionV>
            <wp:extent cx="5666105" cy="3093720"/>
            <wp:effectExtent l="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 w:hint="cs"/>
          <w:rtl/>
          <w:lang w:bidi="ar-MA"/>
        </w:rPr>
        <w:t>احتلت سلطات الحماية المغرب عبر مراحل في الفترة الممتدة ما بين (1912 و 1934) (انظر خريطة الكتاب المدرسي ص 94</w:t>
      </w:r>
    </w:p>
    <w:p w14:paraId="4EA6C960" w14:textId="77777777" w:rsidR="002C5D15" w:rsidRDefault="002C5D15" w:rsidP="000531B9">
      <w:pPr>
        <w:jc w:val="right"/>
        <w:rPr>
          <w:rFonts w:cs="Arial"/>
          <w:rtl/>
          <w:lang w:bidi="ar-MA"/>
        </w:rPr>
      </w:pPr>
    </w:p>
    <w:p w14:paraId="6F88483B" w14:textId="77777777" w:rsidR="002C5D15" w:rsidRDefault="002C5D15" w:rsidP="000531B9">
      <w:pPr>
        <w:jc w:val="center"/>
        <w:rPr>
          <w:rFonts w:cs="Arial"/>
          <w:rtl/>
          <w:lang w:bidi="ar-MA"/>
        </w:rPr>
      </w:pPr>
      <w:r>
        <w:rPr>
          <w:rFonts w:cs="Arial"/>
          <w:noProof/>
          <w:rtl/>
          <w:lang w:val="ar-MA" w:bidi="ar-MA"/>
        </w:rPr>
        <w:lastRenderedPageBreak/>
        <w:drawing>
          <wp:anchor distT="0" distB="0" distL="114300" distR="114300" simplePos="0" relativeHeight="251664384" behindDoc="0" locked="0" layoutInCell="1" allowOverlap="1" wp14:anchorId="60ED142D" wp14:editId="022BE57B">
            <wp:simplePos x="0" y="0"/>
            <wp:positionH relativeFrom="column">
              <wp:posOffset>159385</wp:posOffset>
            </wp:positionH>
            <wp:positionV relativeFrom="paragraph">
              <wp:posOffset>205740</wp:posOffset>
            </wp:positionV>
            <wp:extent cx="6286500" cy="3895725"/>
            <wp:effectExtent l="0" t="0" r="0" b="9525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7EFE6" w14:textId="77777777" w:rsidR="002C5D15" w:rsidRDefault="002C5D15" w:rsidP="000531B9">
      <w:pPr>
        <w:jc w:val="right"/>
        <w:rPr>
          <w:rFonts w:cs="Arial"/>
          <w:rtl/>
          <w:lang w:bidi="ar-MA"/>
        </w:rPr>
      </w:pPr>
    </w:p>
    <w:p w14:paraId="14CB3D1F" w14:textId="77777777" w:rsidR="002C5D15" w:rsidRPr="00FB2C84" w:rsidRDefault="002C5D15" w:rsidP="000531B9">
      <w:pPr>
        <w:bidi/>
        <w:rPr>
          <w:rFonts w:cs="Arial"/>
          <w:b/>
          <w:bCs/>
          <w:i/>
          <w:iCs/>
          <w:color w:val="00B050"/>
          <w:sz w:val="32"/>
          <w:szCs w:val="32"/>
          <w:u w:val="single"/>
          <w:rtl/>
          <w:lang w:bidi="ar-MA"/>
        </w:rPr>
      </w:pPr>
      <w:r w:rsidRPr="00FB2C84">
        <w:rPr>
          <w:rFonts w:cs="Arial" w:hint="cs"/>
          <w:b/>
          <w:bCs/>
          <w:i/>
          <w:iCs/>
          <w:color w:val="00B050"/>
          <w:sz w:val="32"/>
          <w:szCs w:val="32"/>
          <w:u w:val="single"/>
          <w:rtl/>
          <w:lang w:bidi="ar-MA"/>
        </w:rPr>
        <w:t>3-2 ردود الفعل تجاه معاهدة الحماية ( المقاومة المسلحة الاولى ) (1912و1934)</w:t>
      </w:r>
    </w:p>
    <w:p w14:paraId="53F49DAF" w14:textId="77777777" w:rsidR="002C5D15" w:rsidRDefault="002C5D15" w:rsidP="000531B9">
      <w:pPr>
        <w:jc w:val="right"/>
        <w:rPr>
          <w:rFonts w:cs="Arial"/>
          <w:b/>
          <w:bCs/>
          <w:i/>
          <w:iCs/>
          <w:color w:val="ED7D31" w:themeColor="accent2"/>
          <w:sz w:val="28"/>
          <w:szCs w:val="28"/>
          <w:u w:val="single"/>
          <w:rtl/>
          <w:lang w:bidi="ar-MA"/>
        </w:rPr>
      </w:pPr>
      <w:r>
        <w:rPr>
          <w:rFonts w:cs="Arial" w:hint="cs"/>
          <w:b/>
          <w:bCs/>
          <w:i/>
          <w:iCs/>
          <w:color w:val="ED7D31" w:themeColor="accent2"/>
          <w:sz w:val="28"/>
          <w:szCs w:val="28"/>
          <w:u w:val="single"/>
          <w:rtl/>
          <w:lang w:bidi="ar-MA"/>
        </w:rPr>
        <w:t>أ- في منطقة النفوذ الفرنسي ( المنطقة السلطانية ):</w:t>
      </w:r>
    </w:p>
    <w:p w14:paraId="6A523117" w14:textId="77777777" w:rsidR="002C5D15" w:rsidRDefault="002C5D15" w:rsidP="000531B9">
      <w:pPr>
        <w:jc w:val="right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مباشرة بعد توقيع معاهدة الحماية اندلعت مجموعة من المقاومات نذكر منها ما يلي : </w:t>
      </w:r>
    </w:p>
    <w:p w14:paraId="6E323C7C" w14:textId="77777777" w:rsidR="002C5D15" w:rsidRDefault="002C5D15" w:rsidP="000531B9">
      <w:pPr>
        <w:bidi/>
        <w:rPr>
          <w:rFonts w:cs="Arial"/>
          <w:rtl/>
          <w:lang w:bidi="ar-MA"/>
        </w:rPr>
      </w:pPr>
      <w:r>
        <w:rPr>
          <w:rFonts w:cs="Arial" w:hint="cs"/>
          <w:b/>
          <w:bCs/>
          <w:i/>
          <w:iCs/>
          <w:color w:val="0070C0"/>
          <w:rtl/>
          <w:lang w:bidi="ar-MA"/>
        </w:rPr>
        <w:t xml:space="preserve">  </w:t>
      </w:r>
      <w:r>
        <w:rPr>
          <w:rFonts w:ascii="Calibri" w:hAnsi="Calibri" w:cs="Calibri"/>
          <w:b/>
          <w:bCs/>
          <w:i/>
          <w:iCs/>
          <w:color w:val="0070C0"/>
          <w:rtl/>
          <w:lang w:bidi="ar-MA"/>
        </w:rPr>
        <w:t>•</w:t>
      </w:r>
      <w:r w:rsidRPr="000F636A">
        <w:rPr>
          <w:rFonts w:cs="Arial" w:hint="cs"/>
          <w:b/>
          <w:bCs/>
          <w:i/>
          <w:iCs/>
          <w:color w:val="0070C0"/>
          <w:rtl/>
          <w:lang w:bidi="ar-MA"/>
        </w:rPr>
        <w:t xml:space="preserve"> المقاومة في الجنوب</w:t>
      </w:r>
      <w:r w:rsidRPr="000F636A">
        <w:rPr>
          <w:rFonts w:cs="Arial" w:hint="cs"/>
          <w:color w:val="0070C0"/>
          <w:rtl/>
          <w:lang w:bidi="ar-MA"/>
        </w:rPr>
        <w:t xml:space="preserve"> </w:t>
      </w:r>
      <w:r w:rsidRPr="000F636A">
        <w:rPr>
          <w:rFonts w:cs="Arial" w:hint="cs"/>
          <w:b/>
          <w:bCs/>
          <w:i/>
          <w:iCs/>
          <w:color w:val="0070C0"/>
          <w:rtl/>
          <w:lang w:bidi="ar-MA"/>
        </w:rPr>
        <w:t>:</w:t>
      </w:r>
      <w:r w:rsidRPr="000F636A">
        <w:rPr>
          <w:rFonts w:cs="Arial" w:hint="cs"/>
          <w:color w:val="0070C0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من اهمها مقاومة اسرة ماء العينين بزعامة الشيخ "احمد الهيبة" و اخوه "مربيه ربه" و التي انطلقت من تزنيت و واجهت الفرنسيين في معركة  " سيدي بو عثمان" (سنة1912) لكنها انهزمت و تراجعت الى ان اجهضت نهائيا (سنة1934 ) .</w:t>
      </w:r>
    </w:p>
    <w:p w14:paraId="184747ED" w14:textId="77777777" w:rsidR="002C5D15" w:rsidRDefault="002C5D15" w:rsidP="000531B9">
      <w:pPr>
        <w:jc w:val="right"/>
        <w:rPr>
          <w:rFonts w:cs="Arial"/>
          <w:rtl/>
          <w:lang w:bidi="ar-MA"/>
        </w:rPr>
      </w:pPr>
      <w:r w:rsidRPr="000F636A">
        <w:rPr>
          <w:rFonts w:cs="Arial" w:hint="cs"/>
          <w:color w:val="0070C0"/>
          <w:rtl/>
          <w:lang w:bidi="ar-MA"/>
        </w:rPr>
        <w:t xml:space="preserve">  </w:t>
      </w:r>
      <w:r>
        <w:rPr>
          <w:rFonts w:ascii="Calibri" w:hAnsi="Calibri" w:cs="Calibri"/>
          <w:color w:val="0070C0"/>
          <w:rtl/>
          <w:lang w:bidi="ar-MA"/>
        </w:rPr>
        <w:t>•</w:t>
      </w:r>
      <w:r w:rsidRPr="000F636A">
        <w:rPr>
          <w:rFonts w:cs="Arial" w:hint="cs"/>
          <w:color w:val="0070C0"/>
          <w:rtl/>
          <w:lang w:bidi="ar-MA"/>
        </w:rPr>
        <w:t xml:space="preserve">  </w:t>
      </w:r>
      <w:r w:rsidRPr="000F636A">
        <w:rPr>
          <w:rFonts w:cs="Arial" w:hint="cs"/>
          <w:b/>
          <w:bCs/>
          <w:i/>
          <w:iCs/>
          <w:color w:val="0070C0"/>
          <w:rtl/>
          <w:lang w:bidi="ar-MA"/>
        </w:rPr>
        <w:t>ال</w:t>
      </w:r>
      <w:r>
        <w:rPr>
          <w:rFonts w:cs="Arial" w:hint="cs"/>
          <w:b/>
          <w:bCs/>
          <w:i/>
          <w:iCs/>
          <w:color w:val="0070C0"/>
          <w:rtl/>
          <w:lang w:bidi="ar-MA"/>
        </w:rPr>
        <w:t>م</w:t>
      </w:r>
      <w:r w:rsidRPr="000F636A">
        <w:rPr>
          <w:rFonts w:cs="Arial" w:hint="cs"/>
          <w:b/>
          <w:bCs/>
          <w:i/>
          <w:iCs/>
          <w:color w:val="0070C0"/>
          <w:rtl/>
          <w:lang w:bidi="ar-MA"/>
        </w:rPr>
        <w:t>قا</w:t>
      </w:r>
      <w:r>
        <w:rPr>
          <w:rFonts w:cs="Arial" w:hint="cs"/>
          <w:b/>
          <w:bCs/>
          <w:i/>
          <w:iCs/>
          <w:color w:val="0070C0"/>
          <w:rtl/>
          <w:lang w:bidi="ar-MA"/>
        </w:rPr>
        <w:t>و</w:t>
      </w:r>
      <w:r w:rsidRPr="000F636A">
        <w:rPr>
          <w:rFonts w:cs="Arial" w:hint="cs"/>
          <w:b/>
          <w:bCs/>
          <w:i/>
          <w:iCs/>
          <w:color w:val="0070C0"/>
          <w:rtl/>
          <w:lang w:bidi="ar-MA"/>
        </w:rPr>
        <w:t>مة في الاطلس المتوسط :</w:t>
      </w:r>
      <w:r>
        <w:rPr>
          <w:rFonts w:cs="Arial" w:hint="cs"/>
          <w:b/>
          <w:bCs/>
          <w:i/>
          <w:iCs/>
          <w:color w:val="0070C0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من اشهرها مقاومة قبائل </w:t>
      </w:r>
      <w:r>
        <w:rPr>
          <w:rFonts w:cs="Arial" w:hint="cs"/>
          <w:b/>
          <w:bCs/>
          <w:rtl/>
          <w:lang w:bidi="ar-MA"/>
        </w:rPr>
        <w:t xml:space="preserve">زيان </w:t>
      </w:r>
      <w:r>
        <w:rPr>
          <w:rFonts w:cs="Arial" w:hint="cs"/>
          <w:rtl/>
          <w:lang w:bidi="ar-MA"/>
        </w:rPr>
        <w:t xml:space="preserve">بزعامة "حمو و حمو </w:t>
      </w:r>
      <w:proofErr w:type="spellStart"/>
      <w:r>
        <w:rPr>
          <w:rFonts w:cs="Arial" w:hint="cs"/>
          <w:rtl/>
          <w:lang w:bidi="ar-MA"/>
        </w:rPr>
        <w:t>الزياني</w:t>
      </w:r>
      <w:proofErr w:type="spellEnd"/>
      <w:r>
        <w:rPr>
          <w:rFonts w:cs="Arial" w:hint="cs"/>
          <w:rtl/>
          <w:lang w:bidi="ar-MA"/>
        </w:rPr>
        <w:t xml:space="preserve">" قائد مدينة </w:t>
      </w:r>
      <w:proofErr w:type="spellStart"/>
      <w:r>
        <w:rPr>
          <w:rFonts w:cs="Arial" w:hint="cs"/>
          <w:rtl/>
          <w:lang w:bidi="ar-MA"/>
        </w:rPr>
        <w:t>خنيفرة</w:t>
      </w:r>
      <w:proofErr w:type="spellEnd"/>
      <w:r>
        <w:rPr>
          <w:rFonts w:cs="Arial" w:hint="cs"/>
          <w:rtl/>
          <w:lang w:bidi="ar-MA"/>
        </w:rPr>
        <w:t xml:space="preserve"> , تميزت مقاومته بالقوة و الشراسة مستفيدة من وعورة التضاريس و اعتماد تقنية حرب العصابات , انتصرت على الفرنسيين في عدة معارك اهمها معركة "الهري"  (سنة 1914)</w:t>
      </w:r>
      <w:r>
        <w:rPr>
          <w:rFonts w:cs="Arial" w:hint="cs"/>
          <w:b/>
          <w:bCs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لكنها رغم استماتتها اجهضت من قبل فرنسا (سنة 1934) </w:t>
      </w:r>
    </w:p>
    <w:p w14:paraId="019F11B7" w14:textId="77777777" w:rsidR="002C5D15" w:rsidRDefault="002C5D15" w:rsidP="000531B9">
      <w:pPr>
        <w:jc w:val="right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  </w:t>
      </w:r>
      <w:r w:rsidRPr="00D52312">
        <w:rPr>
          <w:rFonts w:ascii="Calibri" w:hAnsi="Calibri" w:cs="Calibri"/>
          <w:color w:val="0070C0"/>
          <w:rtl/>
          <w:lang w:bidi="ar-MA"/>
        </w:rPr>
        <w:t>•</w:t>
      </w:r>
      <w:r>
        <w:rPr>
          <w:rFonts w:cs="Arial" w:hint="cs"/>
          <w:rtl/>
          <w:lang w:bidi="ar-MA"/>
        </w:rPr>
        <w:t xml:space="preserve">  </w:t>
      </w:r>
      <w:r>
        <w:rPr>
          <w:rFonts w:cs="Arial" w:hint="cs"/>
          <w:b/>
          <w:bCs/>
          <w:i/>
          <w:iCs/>
          <w:color w:val="0070C0"/>
          <w:rtl/>
          <w:lang w:bidi="ar-MA"/>
        </w:rPr>
        <w:t xml:space="preserve">مقاومات اخرى : </w:t>
      </w:r>
      <w:r>
        <w:rPr>
          <w:rFonts w:cs="Arial" w:hint="cs"/>
          <w:rtl/>
          <w:lang w:bidi="ar-MA"/>
        </w:rPr>
        <w:t xml:space="preserve">كمقاومة القائد "عسو </w:t>
      </w:r>
      <w:proofErr w:type="spellStart"/>
      <w:r>
        <w:rPr>
          <w:rFonts w:cs="Arial" w:hint="cs"/>
          <w:rtl/>
          <w:lang w:bidi="ar-MA"/>
        </w:rPr>
        <w:t>ابسلام</w:t>
      </w:r>
      <w:proofErr w:type="spellEnd"/>
      <w:r>
        <w:rPr>
          <w:rFonts w:cs="Arial" w:hint="cs"/>
          <w:rtl/>
          <w:lang w:bidi="ar-MA"/>
        </w:rPr>
        <w:t xml:space="preserve">" قائد قبائل ايت عطا </w:t>
      </w:r>
      <w:proofErr w:type="spellStart"/>
      <w:r>
        <w:rPr>
          <w:rFonts w:cs="Arial" w:hint="cs"/>
          <w:rtl/>
          <w:lang w:bidi="ar-MA"/>
        </w:rPr>
        <w:t>بالاطلس</w:t>
      </w:r>
      <w:proofErr w:type="spellEnd"/>
      <w:r>
        <w:rPr>
          <w:rFonts w:cs="Arial" w:hint="cs"/>
          <w:rtl/>
          <w:lang w:bidi="ar-MA"/>
        </w:rPr>
        <w:t xml:space="preserve"> الكبير الذي هزم فرنسا في عدة معارك كان اخرها معركة " </w:t>
      </w:r>
      <w:proofErr w:type="spellStart"/>
      <w:r>
        <w:rPr>
          <w:rFonts w:cs="Arial" w:hint="cs"/>
          <w:rtl/>
          <w:lang w:bidi="ar-MA"/>
        </w:rPr>
        <w:t>بوكافر</w:t>
      </w:r>
      <w:proofErr w:type="spellEnd"/>
      <w:r>
        <w:rPr>
          <w:rFonts w:cs="Arial" w:hint="cs"/>
          <w:rtl/>
          <w:lang w:bidi="ar-MA"/>
        </w:rPr>
        <w:t xml:space="preserve">" (سنة 1933 ) , اضافة الى المقاومة في الشرق  و غيرها من مناطق المغرب التابعة للنفوذ الفرنسي  . </w:t>
      </w:r>
    </w:p>
    <w:p w14:paraId="4E7738F3" w14:textId="77777777" w:rsidR="002C5D15" w:rsidRDefault="002C5D15" w:rsidP="000531B9">
      <w:pPr>
        <w:jc w:val="right"/>
        <w:rPr>
          <w:rFonts w:cs="Arial"/>
          <w:rtl/>
          <w:lang w:bidi="ar-MA"/>
        </w:rPr>
      </w:pPr>
      <w:r>
        <w:rPr>
          <w:rFonts w:cs="Arial" w:hint="cs"/>
          <w:b/>
          <w:bCs/>
          <w:i/>
          <w:iCs/>
          <w:color w:val="7030A0"/>
          <w:u w:val="single"/>
          <w:rtl/>
          <w:lang w:bidi="ar-MA"/>
        </w:rPr>
        <w:t xml:space="preserve"> </w:t>
      </w:r>
      <w:r>
        <w:rPr>
          <w:rFonts w:ascii="Calibri" w:hAnsi="Calibri" w:cs="Calibri"/>
          <w:b/>
          <w:bCs/>
          <w:i/>
          <w:iCs/>
          <w:color w:val="7030A0"/>
          <w:u w:val="single"/>
          <w:rtl/>
          <w:lang w:bidi="ar-MA"/>
        </w:rPr>
        <w:t>◊</w:t>
      </w:r>
      <w:r>
        <w:rPr>
          <w:rFonts w:ascii="Calibri" w:hAnsi="Calibri" w:cs="Calibri" w:hint="cs"/>
          <w:b/>
          <w:bCs/>
          <w:i/>
          <w:iCs/>
          <w:color w:val="7030A0"/>
          <w:u w:val="single"/>
          <w:rtl/>
          <w:lang w:bidi="ar-MA"/>
        </w:rPr>
        <w:t xml:space="preserve"> </w:t>
      </w:r>
      <w:r>
        <w:rPr>
          <w:rFonts w:cs="Arial" w:hint="cs"/>
          <w:b/>
          <w:bCs/>
          <w:i/>
          <w:iCs/>
          <w:color w:val="7030A0"/>
          <w:u w:val="single"/>
          <w:rtl/>
          <w:lang w:bidi="ar-MA"/>
        </w:rPr>
        <w:t>ملحوظة :</w:t>
      </w:r>
      <w:r>
        <w:rPr>
          <w:rFonts w:cs="Arial" w:hint="cs"/>
          <w:color w:val="7030A0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 تعرضت جميع اشكال المقاومة المسلحة للقمع و استطاعت فرنسا بسط سيطرتها الكاملة على المغرب (سنة 1934) و يفسر ضعف هذه المقاومة بافتقارها الى التنظيم و عدم تكافؤ القوة بينها و بين المستعمر . </w:t>
      </w:r>
    </w:p>
    <w:p w14:paraId="4ED0A735" w14:textId="77777777" w:rsidR="002C5D15" w:rsidRDefault="002C5D15" w:rsidP="000531B9">
      <w:pPr>
        <w:jc w:val="right"/>
        <w:rPr>
          <w:rFonts w:cs="Arial"/>
          <w:b/>
          <w:bCs/>
          <w:i/>
          <w:iCs/>
          <w:color w:val="ED7D31" w:themeColor="accent2"/>
          <w:sz w:val="28"/>
          <w:szCs w:val="28"/>
          <w:u w:val="single"/>
          <w:rtl/>
          <w:lang w:bidi="ar-MA"/>
        </w:rPr>
      </w:pPr>
      <w:r>
        <w:rPr>
          <w:rFonts w:cs="Arial" w:hint="cs"/>
          <w:b/>
          <w:bCs/>
          <w:i/>
          <w:iCs/>
          <w:color w:val="ED7D31" w:themeColor="accent2"/>
          <w:sz w:val="28"/>
          <w:szCs w:val="28"/>
          <w:u w:val="single"/>
          <w:rtl/>
          <w:lang w:bidi="ar-MA"/>
        </w:rPr>
        <w:t xml:space="preserve">ب </w:t>
      </w:r>
      <w:r>
        <w:rPr>
          <w:rFonts w:cs="Arial"/>
          <w:b/>
          <w:bCs/>
          <w:i/>
          <w:iCs/>
          <w:color w:val="ED7D31" w:themeColor="accent2"/>
          <w:sz w:val="28"/>
          <w:szCs w:val="28"/>
          <w:u w:val="single"/>
          <w:rtl/>
          <w:lang w:bidi="ar-MA"/>
        </w:rPr>
        <w:t>–</w:t>
      </w:r>
      <w:r>
        <w:rPr>
          <w:rFonts w:cs="Arial" w:hint="cs"/>
          <w:b/>
          <w:bCs/>
          <w:i/>
          <w:iCs/>
          <w:color w:val="ED7D31" w:themeColor="accent2"/>
          <w:sz w:val="28"/>
          <w:szCs w:val="28"/>
          <w:u w:val="single"/>
          <w:rtl/>
          <w:lang w:bidi="ar-MA"/>
        </w:rPr>
        <w:t xml:space="preserve"> في منطقة النفوذ الاسباني (المنطقة </w:t>
      </w:r>
      <w:proofErr w:type="spellStart"/>
      <w:r>
        <w:rPr>
          <w:rFonts w:cs="Arial" w:hint="cs"/>
          <w:b/>
          <w:bCs/>
          <w:i/>
          <w:iCs/>
          <w:color w:val="ED7D31" w:themeColor="accent2"/>
          <w:sz w:val="28"/>
          <w:szCs w:val="28"/>
          <w:u w:val="single"/>
          <w:rtl/>
          <w:lang w:bidi="ar-MA"/>
        </w:rPr>
        <w:t>الخليفية</w:t>
      </w:r>
      <w:proofErr w:type="spellEnd"/>
      <w:r>
        <w:rPr>
          <w:rFonts w:cs="Arial" w:hint="cs"/>
          <w:b/>
          <w:bCs/>
          <w:i/>
          <w:iCs/>
          <w:color w:val="ED7D31" w:themeColor="accent2"/>
          <w:sz w:val="28"/>
          <w:szCs w:val="28"/>
          <w:u w:val="single"/>
          <w:rtl/>
          <w:lang w:bidi="ar-MA"/>
        </w:rPr>
        <w:t>) :</w:t>
      </w:r>
    </w:p>
    <w:p w14:paraId="35AB74E5" w14:textId="77777777" w:rsidR="002C5D15" w:rsidRDefault="002C5D15" w:rsidP="000531B9">
      <w:pPr>
        <w:jc w:val="right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تعتبر مقاومة اسرة " الخطابي " بزعامة  "محمد بن عبد الكريم الخطابي"  من اشهر المقاومات ضد اسبانيا , تميزت بحسن التنظيم و اعتماد تقنية حرب العصابات , كما اشتهر زعيمها بكونه مثقفا و ذو تجربة سياسية , هزم الاسبان في عدة معارك كان اشهرها معركة  "انوال"  (سنة 1921)  , الا ان تدخل فرنسا الى جانب اسبانيا  و استعمالها للقصف بالغازات السامة جعل محمد بن عبد الكريم يستسلم (سنة 1926) و تم نفيه الى جزيرة  </w:t>
      </w:r>
    </w:p>
    <w:p w14:paraId="0DB04A77" w14:textId="77777777" w:rsidR="002C5D15" w:rsidRDefault="002C5D15" w:rsidP="000531B9">
      <w:pPr>
        <w:jc w:val="right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" تم اصبح لاجئا في مصر منذ (1947) الى ان توفي  (سنة 1962) .</w:t>
      </w:r>
      <w:r>
        <w:rPr>
          <w:rFonts w:cs="Arial"/>
          <w:lang w:bidi="ar-MA"/>
        </w:rPr>
        <w:t xml:space="preserve">La réunion </w:t>
      </w:r>
      <w:r>
        <w:rPr>
          <w:rFonts w:cs="Arial" w:hint="cs"/>
          <w:rtl/>
          <w:lang w:bidi="ar-MA"/>
        </w:rPr>
        <w:t>"</w:t>
      </w:r>
      <w:r w:rsidRPr="00D52312">
        <w:t xml:space="preserve"> </w:t>
      </w:r>
    </w:p>
    <w:p w14:paraId="3F255F78" w14:textId="77777777" w:rsidR="002C5D15" w:rsidRPr="00D90D16" w:rsidRDefault="002C5D15" w:rsidP="000531B9">
      <w:pPr>
        <w:jc w:val="right"/>
        <w:rPr>
          <w:rFonts w:cs="Arial"/>
          <w:sz w:val="24"/>
          <w:szCs w:val="24"/>
          <w:rtl/>
          <w:lang w:bidi="ar-MA"/>
        </w:rPr>
      </w:pPr>
      <w:r>
        <w:rPr>
          <w:rFonts w:cs="Arial" w:hint="cs"/>
          <w:rtl/>
          <w:lang w:bidi="ar-MA"/>
        </w:rPr>
        <w:lastRenderedPageBreak/>
        <w:t xml:space="preserve">   </w:t>
      </w:r>
    </w:p>
    <w:p w14:paraId="17CC46D4" w14:textId="77777777" w:rsidR="002C5D15" w:rsidRDefault="002C5D15" w:rsidP="000531B9">
      <w:pPr>
        <w:jc w:val="right"/>
        <w:rPr>
          <w:rFonts w:cs="Arial"/>
          <w:color w:val="000000" w:themeColor="text1"/>
          <w:rtl/>
          <w:lang w:bidi="ar-MA"/>
        </w:rPr>
      </w:pPr>
    </w:p>
    <w:p w14:paraId="12C5EA64" w14:textId="77777777" w:rsidR="002C5D15" w:rsidRDefault="002C5D15" w:rsidP="000531B9">
      <w:pPr>
        <w:jc w:val="right"/>
        <w:rPr>
          <w:rFonts w:cs="Arial"/>
          <w:color w:val="000000" w:themeColor="text1"/>
          <w:rtl/>
          <w:lang w:bidi="ar-MA"/>
        </w:rPr>
      </w:pPr>
    </w:p>
    <w:p w14:paraId="4DBDBAB8" w14:textId="77777777" w:rsidR="002C5D15" w:rsidRPr="000A2F03" w:rsidRDefault="002C5D15" w:rsidP="000531B9">
      <w:pPr>
        <w:jc w:val="right"/>
        <w:rPr>
          <w:rFonts w:cs="Arial"/>
          <w:color w:val="000000" w:themeColor="text1"/>
          <w:rtl/>
          <w:lang w:bidi="ar-MA"/>
        </w:rPr>
      </w:pPr>
    </w:p>
    <w:p w14:paraId="02B10E1F" w14:textId="77777777" w:rsidR="002C5D15" w:rsidRPr="00E032C3" w:rsidRDefault="002C5D15" w:rsidP="000531B9">
      <w:pPr>
        <w:jc w:val="right"/>
        <w:rPr>
          <w:rFonts w:cs="Arial"/>
          <w:color w:val="000000" w:themeColor="text1"/>
          <w:rtl/>
          <w:lang w:bidi="ar-MA"/>
        </w:rPr>
      </w:pPr>
      <w:r>
        <w:rPr>
          <w:rFonts w:cs="Arial" w:hint="cs"/>
          <w:color w:val="000000" w:themeColor="text1"/>
          <w:rtl/>
          <w:lang w:bidi="ar-MA"/>
        </w:rPr>
        <w:t xml:space="preserve"> </w:t>
      </w:r>
    </w:p>
    <w:p w14:paraId="5D77769A" w14:textId="77777777" w:rsidR="002C5D15" w:rsidRPr="00F02C48" w:rsidRDefault="002C5D15" w:rsidP="000531B9">
      <w:pPr>
        <w:jc w:val="right"/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MA"/>
        </w:rPr>
      </w:pPr>
    </w:p>
    <w:p w14:paraId="4B0DECC1" w14:textId="77777777" w:rsidR="002C5D15" w:rsidRPr="00F02C48" w:rsidRDefault="002C5D15" w:rsidP="000531B9">
      <w:pPr>
        <w:jc w:val="right"/>
        <w:rPr>
          <w:b/>
          <w:bCs/>
          <w:color w:val="ED7D31" w:themeColor="accent2"/>
          <w:sz w:val="32"/>
          <w:szCs w:val="32"/>
          <w:lang w:bidi="ar-MA"/>
        </w:rPr>
      </w:pPr>
    </w:p>
    <w:p w14:paraId="4CF7AA0A" w14:textId="77777777" w:rsidR="0070122C" w:rsidRDefault="0070122C">
      <w:pPr>
        <w:rPr>
          <w:rtl/>
        </w:rPr>
      </w:pPr>
    </w:p>
    <w:p w14:paraId="54431481" w14:textId="77777777" w:rsidR="0070122C" w:rsidRDefault="0070122C">
      <w:pPr>
        <w:rPr>
          <w:rtl/>
        </w:rPr>
      </w:pPr>
    </w:p>
    <w:p w14:paraId="2C766EA8" w14:textId="77777777" w:rsidR="0070122C" w:rsidRDefault="0070122C">
      <w:pPr>
        <w:rPr>
          <w:rtl/>
        </w:rPr>
      </w:pPr>
    </w:p>
    <w:p w14:paraId="567FFC0C" w14:textId="77777777" w:rsidR="0070122C" w:rsidRDefault="0070122C">
      <w:pPr>
        <w:rPr>
          <w:rtl/>
        </w:rPr>
      </w:pPr>
    </w:p>
    <w:p w14:paraId="06F52A1C" w14:textId="77777777" w:rsidR="0070122C" w:rsidRDefault="0070122C">
      <w:pPr>
        <w:rPr>
          <w:rtl/>
        </w:rPr>
      </w:pPr>
    </w:p>
    <w:p w14:paraId="065D2E2C" w14:textId="77777777" w:rsidR="0070122C" w:rsidRDefault="0070122C">
      <w:pPr>
        <w:rPr>
          <w:rtl/>
        </w:rPr>
      </w:pPr>
    </w:p>
    <w:p w14:paraId="476232F6" w14:textId="73D262F7" w:rsidR="0070122C" w:rsidRDefault="0070122C" w:rsidP="00C1250B">
      <w:pPr>
        <w:rPr>
          <w:rtl/>
        </w:rPr>
      </w:pPr>
    </w:p>
    <w:p w14:paraId="692B8EF2" w14:textId="4717C570" w:rsidR="00C1250B" w:rsidRDefault="00C1250B" w:rsidP="00C1250B">
      <w:pPr>
        <w:rPr>
          <w:rtl/>
        </w:rPr>
      </w:pPr>
    </w:p>
    <w:p w14:paraId="75FE2643" w14:textId="320ECA9B" w:rsidR="00C1250B" w:rsidRDefault="00C1250B" w:rsidP="00C1250B">
      <w:pPr>
        <w:rPr>
          <w:rtl/>
        </w:rPr>
      </w:pPr>
    </w:p>
    <w:p w14:paraId="7C7F764B" w14:textId="40EA2138" w:rsidR="00C1250B" w:rsidRDefault="00C1250B" w:rsidP="00C1250B">
      <w:pPr>
        <w:rPr>
          <w:rtl/>
        </w:rPr>
      </w:pPr>
    </w:p>
    <w:p w14:paraId="7109327D" w14:textId="08E2DAC0" w:rsidR="00C1250B" w:rsidRDefault="00C1250B" w:rsidP="00C1250B">
      <w:pPr>
        <w:rPr>
          <w:rtl/>
        </w:rPr>
      </w:pPr>
    </w:p>
    <w:p w14:paraId="01EEBC9D" w14:textId="3EC683BD" w:rsidR="00C1250B" w:rsidRDefault="00C1250B" w:rsidP="00C1250B">
      <w:pPr>
        <w:rPr>
          <w:rtl/>
        </w:rPr>
      </w:pPr>
    </w:p>
    <w:p w14:paraId="60B8C60C" w14:textId="2B92A9C8" w:rsidR="00C1250B" w:rsidRDefault="00C1250B" w:rsidP="00C1250B">
      <w:pPr>
        <w:rPr>
          <w:rtl/>
        </w:rPr>
      </w:pPr>
    </w:p>
    <w:p w14:paraId="348814F4" w14:textId="6398B06D" w:rsidR="00C1250B" w:rsidRDefault="00C1250B" w:rsidP="00C1250B">
      <w:pPr>
        <w:rPr>
          <w:rtl/>
        </w:rPr>
      </w:pPr>
    </w:p>
    <w:p w14:paraId="73B532FD" w14:textId="09721B9C" w:rsidR="00C1250B" w:rsidRDefault="00C1250B" w:rsidP="00C1250B">
      <w:pPr>
        <w:rPr>
          <w:rtl/>
        </w:rPr>
      </w:pPr>
    </w:p>
    <w:p w14:paraId="7999E159" w14:textId="1F66FD95" w:rsidR="00C1250B" w:rsidRDefault="00C1250B" w:rsidP="00C1250B">
      <w:pPr>
        <w:rPr>
          <w:rtl/>
        </w:rPr>
      </w:pPr>
    </w:p>
    <w:p w14:paraId="4D1B067C" w14:textId="20D49638" w:rsidR="00C1250B" w:rsidRDefault="00C1250B" w:rsidP="00C1250B">
      <w:pPr>
        <w:rPr>
          <w:rtl/>
        </w:rPr>
      </w:pPr>
    </w:p>
    <w:p w14:paraId="1693ADA6" w14:textId="3A7981D6" w:rsidR="00C1250B" w:rsidRDefault="00C1250B" w:rsidP="00C1250B">
      <w:pPr>
        <w:rPr>
          <w:rtl/>
        </w:rPr>
      </w:pPr>
    </w:p>
    <w:p w14:paraId="6276C1FC" w14:textId="00FCD930" w:rsidR="00C1250B" w:rsidRDefault="00C1250B" w:rsidP="00C1250B">
      <w:pPr>
        <w:rPr>
          <w:rtl/>
        </w:rPr>
      </w:pPr>
    </w:p>
    <w:p w14:paraId="7F24A47B" w14:textId="4EF5F30E" w:rsidR="00C1250B" w:rsidRDefault="00C1250B" w:rsidP="00C1250B">
      <w:pPr>
        <w:rPr>
          <w:rtl/>
        </w:rPr>
      </w:pPr>
    </w:p>
    <w:p w14:paraId="4C7A4144" w14:textId="0926BE19" w:rsidR="00C1250B" w:rsidRDefault="00C1250B" w:rsidP="00C1250B">
      <w:pPr>
        <w:rPr>
          <w:rtl/>
        </w:rPr>
      </w:pPr>
    </w:p>
    <w:p w14:paraId="2E578A3E" w14:textId="6F5F3919" w:rsidR="00C1250B" w:rsidRDefault="00C1250B" w:rsidP="00C1250B">
      <w:pPr>
        <w:rPr>
          <w:rtl/>
        </w:rPr>
      </w:pPr>
    </w:p>
    <w:p w14:paraId="331E6659" w14:textId="30493E52" w:rsidR="00C1250B" w:rsidRDefault="00C1250B" w:rsidP="00C1250B">
      <w:pPr>
        <w:rPr>
          <w:rtl/>
        </w:rPr>
      </w:pPr>
    </w:p>
    <w:p w14:paraId="04E8AF67" w14:textId="6D9DAD33" w:rsidR="00C1250B" w:rsidRDefault="00C1250B" w:rsidP="00C1250B">
      <w:pPr>
        <w:rPr>
          <w:rtl/>
        </w:rPr>
      </w:pPr>
    </w:p>
    <w:p w14:paraId="550A72DD" w14:textId="0CE57383" w:rsidR="00C1250B" w:rsidRDefault="00C1250B" w:rsidP="00C1250B">
      <w:pPr>
        <w:rPr>
          <w:rtl/>
        </w:rPr>
      </w:pPr>
    </w:p>
    <w:p w14:paraId="598D194B" w14:textId="15102EA3" w:rsidR="00C1250B" w:rsidRDefault="00C1250B" w:rsidP="00C1250B">
      <w:pPr>
        <w:rPr>
          <w:rtl/>
        </w:rPr>
      </w:pPr>
    </w:p>
    <w:p w14:paraId="28D9D545" w14:textId="47D7786E" w:rsidR="00C1250B" w:rsidRDefault="00C1250B" w:rsidP="00C1250B">
      <w:pPr>
        <w:rPr>
          <w:rtl/>
        </w:rPr>
      </w:pPr>
    </w:p>
    <w:p w14:paraId="3033EEED" w14:textId="5361C134" w:rsidR="00C1250B" w:rsidRDefault="00C1250B" w:rsidP="00C1250B">
      <w:pPr>
        <w:rPr>
          <w:rtl/>
        </w:rPr>
      </w:pPr>
    </w:p>
    <w:p w14:paraId="683DD030" w14:textId="2668BBA6" w:rsidR="00C1250B" w:rsidRDefault="00C1250B" w:rsidP="00C1250B">
      <w:pPr>
        <w:rPr>
          <w:rtl/>
        </w:rPr>
      </w:pPr>
    </w:p>
    <w:p w14:paraId="1AF38C99" w14:textId="0C659364" w:rsidR="00C1250B" w:rsidRDefault="00C1250B" w:rsidP="00C1250B">
      <w:pPr>
        <w:rPr>
          <w:rtl/>
        </w:rPr>
      </w:pPr>
    </w:p>
    <w:p w14:paraId="2FD41395" w14:textId="76001411" w:rsidR="00C1250B" w:rsidRDefault="00C1250B" w:rsidP="00C1250B">
      <w:pPr>
        <w:rPr>
          <w:rtl/>
        </w:rPr>
      </w:pPr>
    </w:p>
    <w:p w14:paraId="7C0EC150" w14:textId="5D1B250E" w:rsidR="00C1250B" w:rsidRDefault="00C1250B" w:rsidP="00C1250B">
      <w:pPr>
        <w:rPr>
          <w:rtl/>
        </w:rPr>
      </w:pPr>
    </w:p>
    <w:p w14:paraId="756961D3" w14:textId="66DAD063" w:rsidR="00C1250B" w:rsidRDefault="00C1250B" w:rsidP="00C1250B">
      <w:pPr>
        <w:rPr>
          <w:rtl/>
        </w:rPr>
      </w:pPr>
    </w:p>
    <w:p w14:paraId="7379662A" w14:textId="1351514C" w:rsidR="00C1250B" w:rsidRDefault="00C1250B" w:rsidP="00C1250B">
      <w:pPr>
        <w:rPr>
          <w:rtl/>
        </w:rPr>
      </w:pPr>
    </w:p>
    <w:p w14:paraId="31A883C9" w14:textId="28D4922F" w:rsidR="00C1250B" w:rsidRDefault="00C1250B" w:rsidP="00C1250B">
      <w:pPr>
        <w:rPr>
          <w:rtl/>
        </w:rPr>
      </w:pPr>
    </w:p>
    <w:p w14:paraId="7DF8D895" w14:textId="4E99BF38" w:rsidR="00C1250B" w:rsidRDefault="00C1250B" w:rsidP="00C1250B">
      <w:pPr>
        <w:rPr>
          <w:rtl/>
        </w:rPr>
      </w:pPr>
    </w:p>
    <w:p w14:paraId="7B49A12E" w14:textId="52B959BF" w:rsidR="00C1250B" w:rsidRDefault="00C1250B" w:rsidP="00C1250B">
      <w:pPr>
        <w:rPr>
          <w:rtl/>
        </w:rPr>
      </w:pPr>
    </w:p>
    <w:p w14:paraId="2BB4CDED" w14:textId="524CD942" w:rsidR="00C1250B" w:rsidRDefault="00C1250B" w:rsidP="00C1250B">
      <w:pPr>
        <w:rPr>
          <w:rtl/>
        </w:rPr>
      </w:pPr>
    </w:p>
    <w:p w14:paraId="6937A2D9" w14:textId="166F51ED" w:rsidR="00C1250B" w:rsidRDefault="00C1250B" w:rsidP="00C1250B">
      <w:pPr>
        <w:rPr>
          <w:rtl/>
        </w:rPr>
      </w:pPr>
    </w:p>
    <w:p w14:paraId="47A6A493" w14:textId="5F046D13" w:rsidR="00C1250B" w:rsidRDefault="00C1250B" w:rsidP="00C1250B">
      <w:pPr>
        <w:rPr>
          <w:rtl/>
        </w:rPr>
      </w:pPr>
    </w:p>
    <w:p w14:paraId="47D94B4B" w14:textId="762A4A78" w:rsidR="00C1250B" w:rsidRDefault="00C1250B" w:rsidP="00C1250B">
      <w:pPr>
        <w:rPr>
          <w:rtl/>
        </w:rPr>
      </w:pPr>
    </w:p>
    <w:p w14:paraId="4F77CFB5" w14:textId="4268452B" w:rsidR="00C1250B" w:rsidRDefault="00C1250B" w:rsidP="00C1250B">
      <w:pPr>
        <w:rPr>
          <w:rtl/>
        </w:rPr>
      </w:pPr>
    </w:p>
    <w:p w14:paraId="35326A79" w14:textId="6A2B745A" w:rsidR="00C1250B" w:rsidRDefault="00C1250B" w:rsidP="00C1250B">
      <w:pPr>
        <w:rPr>
          <w:rtl/>
        </w:rPr>
      </w:pPr>
    </w:p>
    <w:p w14:paraId="201B9D14" w14:textId="5E65CFD2" w:rsidR="00C1250B" w:rsidRDefault="00C1250B" w:rsidP="00C1250B">
      <w:pPr>
        <w:rPr>
          <w:rtl/>
        </w:rPr>
      </w:pPr>
    </w:p>
    <w:p w14:paraId="02E2970A" w14:textId="49C915C0" w:rsidR="00C1250B" w:rsidRDefault="00C1250B" w:rsidP="00C1250B">
      <w:pPr>
        <w:rPr>
          <w:rtl/>
        </w:rPr>
      </w:pPr>
    </w:p>
    <w:p w14:paraId="42544CA8" w14:textId="370D94B6" w:rsidR="00C1250B" w:rsidRDefault="00C1250B" w:rsidP="00C1250B">
      <w:pPr>
        <w:rPr>
          <w:rtl/>
        </w:rPr>
      </w:pPr>
    </w:p>
    <w:p w14:paraId="1F0ECF21" w14:textId="162CE3A2" w:rsidR="00C1250B" w:rsidRDefault="00C1250B" w:rsidP="00C1250B">
      <w:pPr>
        <w:rPr>
          <w:rtl/>
        </w:rPr>
      </w:pPr>
    </w:p>
    <w:p w14:paraId="53256BA2" w14:textId="5D9EFF04" w:rsidR="00C1250B" w:rsidRDefault="00C1250B" w:rsidP="00C1250B">
      <w:pPr>
        <w:rPr>
          <w:rtl/>
        </w:rPr>
      </w:pPr>
    </w:p>
    <w:p w14:paraId="37AA1C23" w14:textId="140642D5" w:rsidR="00C1250B" w:rsidRDefault="00C1250B" w:rsidP="00C1250B">
      <w:pPr>
        <w:rPr>
          <w:rtl/>
        </w:rPr>
      </w:pPr>
    </w:p>
    <w:p w14:paraId="4F3EB03B" w14:textId="32FBB2E2" w:rsidR="00C1250B" w:rsidRDefault="00C1250B" w:rsidP="00C1250B">
      <w:pPr>
        <w:rPr>
          <w:rtl/>
        </w:rPr>
      </w:pPr>
    </w:p>
    <w:p w14:paraId="7D0A4DB5" w14:textId="0F540F25" w:rsidR="00C1250B" w:rsidRDefault="00C1250B" w:rsidP="00C1250B">
      <w:pPr>
        <w:rPr>
          <w:rtl/>
        </w:rPr>
      </w:pPr>
    </w:p>
    <w:p w14:paraId="26D5B19F" w14:textId="6F0BD68F" w:rsidR="00C1250B" w:rsidRDefault="00C1250B" w:rsidP="00C1250B">
      <w:pPr>
        <w:rPr>
          <w:rtl/>
        </w:rPr>
      </w:pPr>
    </w:p>
    <w:p w14:paraId="343315D3" w14:textId="6FBF9EF2" w:rsidR="00C1250B" w:rsidRDefault="00C1250B" w:rsidP="00C1250B">
      <w:pPr>
        <w:rPr>
          <w:rtl/>
        </w:rPr>
      </w:pPr>
      <w:r>
        <w:rPr>
          <w:rFonts w:hint="cs"/>
          <w:rtl/>
        </w:rPr>
        <w:t>.</w:t>
      </w:r>
    </w:p>
    <w:p w14:paraId="25419DD5" w14:textId="5AFDF04B" w:rsidR="00C1250B" w:rsidRDefault="00C1250B" w:rsidP="00C1250B">
      <w:pPr>
        <w:rPr>
          <w:rtl/>
        </w:rPr>
      </w:pPr>
    </w:p>
    <w:p w14:paraId="5AF84F07" w14:textId="02FC9AF6" w:rsidR="00C1250B" w:rsidRDefault="00C1250B" w:rsidP="00C1250B">
      <w:pPr>
        <w:rPr>
          <w:rtl/>
        </w:rPr>
      </w:pPr>
    </w:p>
    <w:p w14:paraId="2FD1738F" w14:textId="114B0487" w:rsidR="00C1250B" w:rsidRDefault="00C1250B" w:rsidP="00C1250B">
      <w:pPr>
        <w:rPr>
          <w:rtl/>
        </w:rPr>
      </w:pPr>
    </w:p>
    <w:p w14:paraId="05F975C7" w14:textId="4E2818C0" w:rsidR="00C1250B" w:rsidRDefault="00C1250B" w:rsidP="00C1250B">
      <w:pPr>
        <w:rPr>
          <w:rtl/>
        </w:rPr>
      </w:pPr>
    </w:p>
    <w:p w14:paraId="734A6632" w14:textId="083F9450" w:rsidR="00C1250B" w:rsidRDefault="00C1250B" w:rsidP="00C1250B">
      <w:pPr>
        <w:rPr>
          <w:rtl/>
        </w:rPr>
      </w:pPr>
    </w:p>
    <w:p w14:paraId="0A297631" w14:textId="73A7E0F5" w:rsidR="00C1250B" w:rsidRDefault="00C1250B" w:rsidP="00C1250B">
      <w:pPr>
        <w:rPr>
          <w:rtl/>
        </w:rPr>
      </w:pPr>
    </w:p>
    <w:p w14:paraId="0A6E08D3" w14:textId="3A5536D5" w:rsidR="00C1250B" w:rsidRDefault="00C1250B" w:rsidP="00C1250B">
      <w:pPr>
        <w:rPr>
          <w:rtl/>
        </w:rPr>
      </w:pPr>
    </w:p>
    <w:p w14:paraId="72255B59" w14:textId="1E2E5A99" w:rsidR="00C1250B" w:rsidRDefault="00C1250B" w:rsidP="00C1250B">
      <w:pPr>
        <w:rPr>
          <w:rtl/>
        </w:rPr>
      </w:pPr>
    </w:p>
    <w:p w14:paraId="73565D65" w14:textId="5349E646" w:rsidR="00C1250B" w:rsidRDefault="00C1250B" w:rsidP="00C1250B">
      <w:pPr>
        <w:rPr>
          <w:rtl/>
        </w:rPr>
      </w:pPr>
    </w:p>
    <w:p w14:paraId="5513EB90" w14:textId="7840CEDF" w:rsidR="00C1250B" w:rsidRDefault="00C1250B" w:rsidP="00C1250B">
      <w:pPr>
        <w:rPr>
          <w:rtl/>
        </w:rPr>
      </w:pPr>
    </w:p>
    <w:p w14:paraId="694D3FDD" w14:textId="5397EF0E" w:rsidR="00C1250B" w:rsidRDefault="00C1250B" w:rsidP="00C1250B">
      <w:pPr>
        <w:rPr>
          <w:rtl/>
        </w:rPr>
      </w:pPr>
    </w:p>
    <w:p w14:paraId="06BAC9E6" w14:textId="46E03FEA" w:rsidR="00C1250B" w:rsidRDefault="00C1250B" w:rsidP="00C1250B">
      <w:pPr>
        <w:rPr>
          <w:rtl/>
        </w:rPr>
      </w:pPr>
    </w:p>
    <w:p w14:paraId="2400D92A" w14:textId="4F97DBFA" w:rsidR="00C1250B" w:rsidRDefault="00C1250B" w:rsidP="00C1250B">
      <w:pPr>
        <w:rPr>
          <w:rtl/>
        </w:rPr>
      </w:pPr>
    </w:p>
    <w:p w14:paraId="0FDED6BF" w14:textId="72E11774" w:rsidR="00C1250B" w:rsidRDefault="00C1250B" w:rsidP="00C1250B">
      <w:pPr>
        <w:rPr>
          <w:rtl/>
        </w:rPr>
      </w:pPr>
    </w:p>
    <w:p w14:paraId="404DB494" w14:textId="001559ED" w:rsidR="00C1250B" w:rsidRDefault="00C1250B" w:rsidP="00C1250B">
      <w:pPr>
        <w:rPr>
          <w:rtl/>
        </w:rPr>
      </w:pPr>
    </w:p>
    <w:p w14:paraId="4E278980" w14:textId="5DD2DA60" w:rsidR="00C1250B" w:rsidRDefault="00C1250B" w:rsidP="00C1250B">
      <w:pPr>
        <w:rPr>
          <w:rtl/>
        </w:rPr>
      </w:pPr>
    </w:p>
    <w:p w14:paraId="7D108B68" w14:textId="7EC1229E" w:rsidR="00C1250B" w:rsidRDefault="00C1250B" w:rsidP="00C1250B">
      <w:pPr>
        <w:rPr>
          <w:rtl/>
        </w:rPr>
      </w:pPr>
    </w:p>
    <w:p w14:paraId="525A01C1" w14:textId="62023AC7" w:rsidR="00C1250B" w:rsidRDefault="00C1250B" w:rsidP="00C1250B">
      <w:pPr>
        <w:rPr>
          <w:rtl/>
        </w:rPr>
      </w:pPr>
    </w:p>
    <w:p w14:paraId="0A95D331" w14:textId="30D3ABAF" w:rsidR="00C1250B" w:rsidRDefault="00C1250B" w:rsidP="00C1250B">
      <w:pPr>
        <w:rPr>
          <w:rtl/>
        </w:rPr>
      </w:pPr>
    </w:p>
    <w:p w14:paraId="436E2AD8" w14:textId="746E8B3D" w:rsidR="00C1250B" w:rsidRDefault="00C1250B" w:rsidP="00C1250B">
      <w:pPr>
        <w:rPr>
          <w:rtl/>
        </w:rPr>
      </w:pPr>
    </w:p>
    <w:p w14:paraId="4FE09D25" w14:textId="76F96330" w:rsidR="00C1250B" w:rsidRDefault="00C1250B" w:rsidP="00C1250B">
      <w:pPr>
        <w:rPr>
          <w:rtl/>
        </w:rPr>
      </w:pPr>
    </w:p>
    <w:p w14:paraId="585F24F8" w14:textId="551A13BC" w:rsidR="00C1250B" w:rsidRDefault="00C1250B" w:rsidP="00C1250B">
      <w:pPr>
        <w:rPr>
          <w:rtl/>
        </w:rPr>
      </w:pPr>
    </w:p>
    <w:p w14:paraId="647404BD" w14:textId="51E6A0A6" w:rsidR="00C1250B" w:rsidRDefault="00C1250B" w:rsidP="00C1250B">
      <w:pPr>
        <w:rPr>
          <w:rtl/>
        </w:rPr>
      </w:pPr>
    </w:p>
    <w:p w14:paraId="17ADDFEA" w14:textId="0473E529" w:rsidR="00C1250B" w:rsidRDefault="00C1250B" w:rsidP="00C1250B">
      <w:pPr>
        <w:rPr>
          <w:rtl/>
        </w:rPr>
      </w:pPr>
    </w:p>
    <w:p w14:paraId="6D2AFE81" w14:textId="257285F0" w:rsidR="00C1250B" w:rsidRDefault="00C1250B" w:rsidP="00C1250B">
      <w:pPr>
        <w:rPr>
          <w:rtl/>
        </w:rPr>
      </w:pPr>
    </w:p>
    <w:p w14:paraId="35891165" w14:textId="666D14EC" w:rsidR="00C1250B" w:rsidRDefault="00C1250B" w:rsidP="00C1250B">
      <w:pPr>
        <w:rPr>
          <w:rtl/>
        </w:rPr>
      </w:pPr>
    </w:p>
    <w:p w14:paraId="01C89BA6" w14:textId="0807D0BA" w:rsidR="00C1250B" w:rsidRDefault="00C1250B" w:rsidP="00C1250B">
      <w:pPr>
        <w:rPr>
          <w:rtl/>
        </w:rPr>
      </w:pPr>
    </w:p>
    <w:p w14:paraId="2EDF2380" w14:textId="4161AB40" w:rsidR="00C1250B" w:rsidRDefault="00C1250B" w:rsidP="00C1250B">
      <w:pPr>
        <w:rPr>
          <w:rtl/>
        </w:rPr>
      </w:pPr>
    </w:p>
    <w:p w14:paraId="5AF384F6" w14:textId="4B40B745" w:rsidR="00C1250B" w:rsidRDefault="00C1250B" w:rsidP="00C1250B">
      <w:pPr>
        <w:rPr>
          <w:rtl/>
        </w:rPr>
      </w:pPr>
    </w:p>
    <w:p w14:paraId="0CC3AD1C" w14:textId="49D4B2E2" w:rsidR="00C1250B" w:rsidRDefault="00C1250B" w:rsidP="00C1250B">
      <w:pPr>
        <w:rPr>
          <w:rtl/>
        </w:rPr>
      </w:pPr>
    </w:p>
    <w:p w14:paraId="7FDF6C47" w14:textId="3949DA60" w:rsidR="00C1250B" w:rsidRDefault="00C1250B" w:rsidP="00C1250B">
      <w:pPr>
        <w:rPr>
          <w:rtl/>
        </w:rPr>
      </w:pPr>
    </w:p>
    <w:p w14:paraId="614B7502" w14:textId="26D4A94A" w:rsidR="00C1250B" w:rsidRDefault="00C1250B" w:rsidP="00C1250B">
      <w:pPr>
        <w:rPr>
          <w:rtl/>
        </w:rPr>
      </w:pPr>
    </w:p>
    <w:p w14:paraId="476F545F" w14:textId="1504AE36" w:rsidR="00C1250B" w:rsidRDefault="00C1250B" w:rsidP="00C1250B">
      <w:pPr>
        <w:rPr>
          <w:rtl/>
        </w:rPr>
      </w:pPr>
    </w:p>
    <w:p w14:paraId="6F9BFE18" w14:textId="4E6FCC90" w:rsidR="00C1250B" w:rsidRDefault="00C1250B" w:rsidP="00C1250B">
      <w:pPr>
        <w:rPr>
          <w:rtl/>
        </w:rPr>
      </w:pPr>
    </w:p>
    <w:p w14:paraId="3207953E" w14:textId="67F538B3" w:rsidR="00C1250B" w:rsidRDefault="00C1250B" w:rsidP="00C1250B">
      <w:pPr>
        <w:rPr>
          <w:rtl/>
        </w:rPr>
      </w:pPr>
    </w:p>
    <w:p w14:paraId="458D0850" w14:textId="4E84C45F" w:rsidR="00C1250B" w:rsidRDefault="00C1250B" w:rsidP="00C1250B">
      <w:pPr>
        <w:rPr>
          <w:rtl/>
        </w:rPr>
      </w:pPr>
    </w:p>
    <w:p w14:paraId="566E4C26" w14:textId="606C2D43" w:rsidR="00C1250B" w:rsidRDefault="00C1250B" w:rsidP="00C1250B">
      <w:pPr>
        <w:rPr>
          <w:rtl/>
        </w:rPr>
      </w:pPr>
    </w:p>
    <w:p w14:paraId="31114CEA" w14:textId="7FC08439" w:rsidR="00C1250B" w:rsidRDefault="00C1250B" w:rsidP="00C1250B">
      <w:pPr>
        <w:rPr>
          <w:rtl/>
        </w:rPr>
      </w:pPr>
    </w:p>
    <w:p w14:paraId="179D6908" w14:textId="0CD32828" w:rsidR="00C1250B" w:rsidRDefault="00C1250B" w:rsidP="00C1250B">
      <w:pPr>
        <w:rPr>
          <w:rtl/>
        </w:rPr>
      </w:pPr>
    </w:p>
    <w:p w14:paraId="1BB84E9D" w14:textId="08ACACD6" w:rsidR="00C1250B" w:rsidRDefault="00C1250B" w:rsidP="00C1250B">
      <w:pPr>
        <w:rPr>
          <w:rtl/>
        </w:rPr>
      </w:pPr>
    </w:p>
    <w:p w14:paraId="636F5260" w14:textId="40B81566" w:rsidR="00C1250B" w:rsidRDefault="00C1250B" w:rsidP="00C1250B">
      <w:pPr>
        <w:rPr>
          <w:rtl/>
        </w:rPr>
      </w:pPr>
    </w:p>
    <w:p w14:paraId="7119D2CD" w14:textId="77777777" w:rsidR="00C1250B" w:rsidRDefault="00C1250B" w:rsidP="00C1250B">
      <w:pPr>
        <w:rPr>
          <w:rtl/>
        </w:rPr>
      </w:pPr>
    </w:p>
    <w:p w14:paraId="5E2B4022" w14:textId="3C48309E" w:rsidR="00C1250B" w:rsidRDefault="00C1250B">
      <w:pPr>
        <w:rPr>
          <w:rtl/>
        </w:rPr>
      </w:pPr>
    </w:p>
    <w:p w14:paraId="387DF630" w14:textId="535A72A4" w:rsidR="00C1250B" w:rsidRDefault="00C1250B">
      <w:pPr>
        <w:rPr>
          <w:rtl/>
        </w:rPr>
      </w:pPr>
    </w:p>
    <w:p w14:paraId="4FECEA4C" w14:textId="77777777" w:rsidR="00C1250B" w:rsidRDefault="00C1250B">
      <w:pPr>
        <w:rPr>
          <w:rtl/>
        </w:rPr>
      </w:pPr>
    </w:p>
    <w:p w14:paraId="1D49F36B" w14:textId="77777777" w:rsidR="0070122C" w:rsidRPr="0070122C" w:rsidRDefault="0070122C">
      <w:pPr>
        <w:rPr>
          <w:sz w:val="40"/>
          <w:szCs w:val="40"/>
          <w:rtl/>
        </w:rPr>
      </w:pPr>
    </w:p>
    <w:p w14:paraId="390C0080" w14:textId="77777777" w:rsidR="0070122C" w:rsidRDefault="0070122C">
      <w:pPr>
        <w:rPr>
          <w:rtl/>
        </w:rPr>
      </w:pPr>
    </w:p>
    <w:p w14:paraId="1C7C03EC" w14:textId="77777777" w:rsidR="0070122C" w:rsidRDefault="0070122C">
      <w:pPr>
        <w:rPr>
          <w:rtl/>
        </w:rPr>
      </w:pPr>
    </w:p>
    <w:p w14:paraId="5CAF2AE8" w14:textId="77777777" w:rsidR="0070122C" w:rsidRDefault="0070122C">
      <w:pPr>
        <w:rPr>
          <w:rtl/>
        </w:rPr>
      </w:pPr>
    </w:p>
    <w:p w14:paraId="470DECA2" w14:textId="77777777" w:rsidR="0070122C" w:rsidRDefault="0070122C">
      <w:pPr>
        <w:rPr>
          <w:rtl/>
        </w:rPr>
      </w:pPr>
    </w:p>
    <w:p w14:paraId="7C3BE155" w14:textId="77777777" w:rsidR="0070122C" w:rsidRDefault="0070122C">
      <w:pPr>
        <w:rPr>
          <w:rtl/>
        </w:rPr>
      </w:pPr>
    </w:p>
    <w:p w14:paraId="20407BF5" w14:textId="77777777" w:rsidR="0070122C" w:rsidRDefault="0070122C">
      <w:pPr>
        <w:rPr>
          <w:rtl/>
        </w:rPr>
      </w:pPr>
    </w:p>
    <w:p w14:paraId="64E02611" w14:textId="77777777" w:rsidR="0070122C" w:rsidRDefault="0070122C">
      <w:pPr>
        <w:rPr>
          <w:rtl/>
        </w:rPr>
      </w:pPr>
    </w:p>
    <w:p w14:paraId="06213FA2" w14:textId="77777777" w:rsidR="0070122C" w:rsidRDefault="0070122C"/>
    <w:sectPr w:rsidR="0070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2C"/>
    <w:rsid w:val="00070630"/>
    <w:rsid w:val="001F47A5"/>
    <w:rsid w:val="00230534"/>
    <w:rsid w:val="002C5D15"/>
    <w:rsid w:val="004D19A1"/>
    <w:rsid w:val="0070122C"/>
    <w:rsid w:val="00880753"/>
    <w:rsid w:val="00946314"/>
    <w:rsid w:val="009B1382"/>
    <w:rsid w:val="00A41C3F"/>
    <w:rsid w:val="00BF77D5"/>
    <w:rsid w:val="00C1250B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FC828"/>
  <w15:chartTrackingRefBased/>
  <w15:docId w15:val="{0F9AD924-8629-F84A-9BC1-A9886EB9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454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benkhali</dc:creator>
  <cp:keywords/>
  <dc:description/>
  <cp:lastModifiedBy>hamza benkhali</cp:lastModifiedBy>
  <cp:revision>2</cp:revision>
  <dcterms:created xsi:type="dcterms:W3CDTF">2020-03-29T20:29:00Z</dcterms:created>
  <dcterms:modified xsi:type="dcterms:W3CDTF">2020-03-29T20:29:00Z</dcterms:modified>
</cp:coreProperties>
</file>